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102"/>
        <w:gridCol w:w="2776"/>
        <w:gridCol w:w="2880"/>
        <w:gridCol w:w="1369"/>
        <w:gridCol w:w="1010"/>
        <w:gridCol w:w="791"/>
        <w:gridCol w:w="723"/>
        <w:gridCol w:w="662"/>
        <w:gridCol w:w="752"/>
        <w:gridCol w:w="851"/>
      </w:tblGrid>
      <w:tr w:rsidR="000E4D3E" w:rsidRPr="007D7EA6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ক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-495935</wp:posOffset>
                      </wp:positionV>
                      <wp:extent cx="6210300" cy="3962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4A07F9" w:rsidRDefault="00E3665B" w:rsidP="004A07F9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মাঠ পর্যায়ের</w:t>
                                  </w:r>
                                  <w:r w:rsidR="00CD0C33" w:rsidRPr="0024260B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আবশ্যিক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কৌশলগত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উদ্দেশ্য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Cs/>
                                      <w:i/>
                                      <w:sz w:val="24"/>
                                      <w:cs/>
                                      <w:lang w:bidi="bn-BD"/>
                                    </w:rPr>
                                    <w:t>সমূহ</w:t>
                                  </w:r>
                                  <w:r w:rsidR="0024260B" w:rsidRPr="0024260B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২০২০-২১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(</w:t>
                                  </w:r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প্রস্তাবিত)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.3pt;margin-top:-39.05pt;width:48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RSkQ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" fillcolor="white [3201]" strokeweight=".5pt">
                      <v:textbox>
                        <w:txbxContent>
                          <w:p w:rsidR="00CD0C33" w:rsidRPr="004A07F9" w:rsidRDefault="00E3665B" w:rsidP="004A07F9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মাঠ পর্যায়ের</w:t>
                            </w:r>
                            <w:r w:rsidR="00CD0C33" w:rsidRPr="0024260B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আবশ্যিক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কৌশলগত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উদ্দেশ্য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Cs/>
                                <w:i/>
                                <w:sz w:val="24"/>
                                <w:cs/>
                                <w:lang w:bidi="bn-BD"/>
                              </w:rPr>
                              <w:t>সমূহ</w:t>
                            </w:r>
                            <w:r w:rsidR="0024260B" w:rsidRPr="0024260B">
                              <w:rPr>
                                <w:rFonts w:ascii="Nikosh" w:hAnsi="Nikosh" w:cs="Nikosh" w:hint="cs"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২০২০-২১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(</w:t>
                            </w:r>
                            <w:r w:rsidR="004A07F9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প্রস্তাবিত)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28095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="00280953"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="00280953" w:rsidRPr="00FC26AE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CF1ED8" w:rsidRPr="00FC26AE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২০-২১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97042B" w:rsidRPr="00AA389C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207130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343A1C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১১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[১.১] </w:t>
            </w:r>
            <w:r w:rsidR="00CF0506">
              <w:rPr>
                <w:rFonts w:ascii="Nikosh" w:hAnsi="Nikosh" w:cs="Nikosh"/>
                <w:sz w:val="24"/>
              </w:rPr>
              <w:t>বার্ষিক কর্মসম্পাদন চুক্তি (এপিএ) বাস্তবায়ন।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39198E" w:rsidRDefault="0097042B" w:rsidP="00574DD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[১.১.১] </w:t>
            </w:r>
            <w:r w:rsidR="003011CC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সকল ত্রৈমাসিক </w:t>
            </w:r>
            <w:r w:rsidRPr="0039198E">
              <w:rPr>
                <w:rFonts w:ascii="Nikosh" w:hAnsi="Nikosh" w:cs="Nikosh"/>
                <w:szCs w:val="22"/>
              </w:rPr>
              <w:t>প্রতিবেদন ওয়েবসাইটে প্রকাশিত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74DD5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FF1DF7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[১.২] </w:t>
            </w:r>
            <w:r w:rsidR="0097042B" w:rsidRPr="00DC60AD">
              <w:rPr>
                <w:rFonts w:ascii="Nikosh" w:hAnsi="Nikosh" w:cs="Nikosh"/>
                <w:szCs w:val="22"/>
              </w:rPr>
              <w:t>শুদ্ধাচার/উত্তম চর্চার বিষয়ে অংশীজনদের সঙ্গে মতবিনিময়</w:t>
            </w:r>
            <w:r w:rsidR="0097042B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DC60AD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3B1130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E6523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AA389C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4221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[১.৩] </w:t>
            </w:r>
            <w:r w:rsidRPr="0074221B">
              <w:rPr>
                <w:rFonts w:ascii="Nikosh" w:hAnsi="Nikosh" w:cs="Nikosh"/>
                <w:szCs w:val="22"/>
              </w:rPr>
              <w:t>অভিযোগ প্রতিকার ব্যবস্থা বিষয়ে  সেবাগ্রহীতা /অংশীজনদের অবহিতকরণ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3847A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E65233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39198E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[১.৪] </w:t>
            </w:r>
            <w:r w:rsidRPr="0039198E">
              <w:rPr>
                <w:rFonts w:ascii="Nikosh" w:hAnsi="Nikosh" w:cs="Nikosh"/>
                <w:szCs w:val="22"/>
              </w:rPr>
              <w:t xml:space="preserve">সেবা প্রদান প্রতিশ্রুতি বিষয়ে  সেবাগ্রহীতাদের অবহিতকরণ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AF3C4B" w:rsidRDefault="0097042B" w:rsidP="0039198E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0C6F8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39198E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[১.৫] তথ্য বাতায়ন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>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[১.৫.১]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ত্রৈমাসিক প্রতিবেদন 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সংখ্যা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301081" w:rsidRPr="007D7EA6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="00BF664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43A1C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৮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[২.১]</w:t>
            </w:r>
            <w:r w:rsidR="00301081" w:rsidRPr="00AF3C4B">
              <w:rPr>
                <w:rFonts w:ascii="Nikosh" w:hAnsi="Nikosh" w:cs="Nikosh"/>
                <w:szCs w:val="22"/>
                <w:cs/>
                <w:lang w:bidi="bn-BD"/>
              </w:rPr>
              <w:t>ই</w:t>
            </w:r>
            <w:r w:rsidR="00301081" w:rsidRPr="00AF3C4B">
              <w:rPr>
                <w:rFonts w:ascii="Nikosh" w:hAnsi="Nikosh" w:cs="Nikosh"/>
                <w:szCs w:val="22"/>
                <w:lang w:bidi="bn-BD"/>
              </w:rPr>
              <w:t>-</w:t>
            </w:r>
            <w:r w:rsidR="007C2237">
              <w:rPr>
                <w:rFonts w:ascii="Nikosh" w:hAnsi="Nikosh" w:cs="Nikosh"/>
                <w:szCs w:val="22"/>
                <w:cs/>
                <w:lang w:bidi="bn-BD"/>
              </w:rPr>
              <w:t>নথি</w:t>
            </w:r>
            <w:r w:rsidR="00301081" w:rsidRPr="00AF3C4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[২.১.১] </w:t>
            </w:r>
            <w:r w:rsidR="007C2237">
              <w:rPr>
                <w:rFonts w:ascii="Nikosh" w:hAnsi="Nikosh" w:cs="Nikosh" w:hint="cs"/>
                <w:szCs w:val="22"/>
                <w:cs/>
                <w:lang w:bidi="bn-BD"/>
              </w:rPr>
              <w:t>ই-নথিতে নোট নিষ্পত্তিকৃত</w:t>
            </w:r>
            <w:r w:rsidR="0030108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301081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4F42A4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301081" w:rsidRPr="007D7EA6" w:rsidTr="005F348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 w:rsidR="003847A1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উদ্</w:t>
            </w:r>
            <w:r w:rsidR="003847A1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ভাবনী /ক্ষুদ্র উন্নয়ন উদ্যোগ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নূনতম 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একটি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উদ্ভাবনী /ক্ষুদ্র উন্নয়ন উদ্যোগ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 w:rsidR="005F348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907DC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৫</w:t>
            </w:r>
            <w:r w:rsidR="000358CA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৩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.১] </w:t>
            </w:r>
            <w:r w:rsidRPr="005A2CA9">
              <w:rPr>
                <w:rFonts w:ascii="Nikosh" w:hAnsi="Nikosh" w:cs="Nikosh"/>
                <w:szCs w:val="22"/>
              </w:rPr>
              <w:t>প্রত্যেক  কর্মচারির জন্য প্রশিক্ষণ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9E0A36" w:rsidRPr="007D7EA6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.২] </w:t>
            </w:r>
            <w:r w:rsidRPr="00C72D2B">
              <w:rPr>
                <w:rFonts w:ascii="Nikosh" w:hAnsi="Nikosh" w:cs="Nikosh"/>
                <w:szCs w:val="22"/>
              </w:rPr>
              <w:t xml:space="preserve">১০ম গ্রেড ও </w:t>
            </w:r>
            <w:r>
              <w:rPr>
                <w:rFonts w:ascii="Nikosh" w:hAnsi="Nikosh" w:cs="Nikosh"/>
                <w:szCs w:val="22"/>
              </w:rPr>
              <w:t>তদুর্ধ্ব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>প্রত্যেক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>কর্মচারীকে</w:t>
            </w:r>
            <w:r w:rsidRPr="00C72D2B">
              <w:rPr>
                <w:rFonts w:ascii="Nikosh" w:hAnsi="Nikosh" w:cs="Nikosh"/>
                <w:szCs w:val="22"/>
              </w:rPr>
              <w:t xml:space="preserve"> এপিএ বিষয়ে  প্রদত্ত</w:t>
            </w:r>
            <w:r>
              <w:rPr>
                <w:rFonts w:ascii="Nikosh" w:hAnsi="Nikosh" w:cs="Nikosh"/>
                <w:szCs w:val="22"/>
              </w:rPr>
              <w:t xml:space="preserve"> প্রশিক্ষণ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৪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345704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color w:val="000000" w:themeColor="text1"/>
                <w:sz w:val="21"/>
                <w:szCs w:val="21"/>
                <w:lang w:val="en-AU" w:bidi="bn-IN"/>
              </w:rPr>
              <w:t>৪</w:t>
            </w: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.১] </w:t>
            </w:r>
            <w:r w:rsidR="008109F5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8D6C55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1B461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3F151C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9E0A36" w:rsidRPr="00534E3A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[৩.১] </w:t>
            </w:r>
            <w:r w:rsidR="00345704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বার্ষিক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9E0A36" w:rsidRPr="005A6AC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</w:tr>
      <w:tr w:rsidR="009E0A36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680764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8D7ECE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[৩.৩.১] অডিট আপত্তি নিষ্পত্তিকৃত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Pr="007442B1" w:rsidRDefault="00484CB0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Default="00484CB0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7442B1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754217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[৩.৪] 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হালনাগাদকৃত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স্থাবর ও অস্থাবর সম্পত্তির তালিকা 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উর্ধতন অফিসে প্রেরণ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[৩.৪.১] 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হালনাগাদকৃত স্থাবর ও অস্থাবর সম্পত্তির তালিকা উর্ধতন অফিসে 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754217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তারিখ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১৪-০১-২১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১৫-২-২১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2F3D35" w:rsidRDefault="002F3D35" w:rsidP="007B787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sectPr w:rsidR="002F3D35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39" w:rsidRDefault="009C1C39" w:rsidP="002F55F2">
      <w:pPr>
        <w:spacing w:after="0" w:line="240" w:lineRule="auto"/>
      </w:pPr>
      <w:r>
        <w:separator/>
      </w:r>
    </w:p>
  </w:endnote>
  <w:endnote w:type="continuationSeparator" w:id="0">
    <w:p w:rsidR="009C1C39" w:rsidRDefault="009C1C39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39" w:rsidRDefault="009C1C39" w:rsidP="002F55F2">
      <w:pPr>
        <w:spacing w:after="0" w:line="240" w:lineRule="auto"/>
      </w:pPr>
      <w:r>
        <w:separator/>
      </w:r>
    </w:p>
  </w:footnote>
  <w:footnote w:type="continuationSeparator" w:id="0">
    <w:p w:rsidR="009C1C39" w:rsidRDefault="009C1C39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58CA"/>
    <w:rsid w:val="00036096"/>
    <w:rsid w:val="0003758A"/>
    <w:rsid w:val="00037661"/>
    <w:rsid w:val="00040304"/>
    <w:rsid w:val="00043147"/>
    <w:rsid w:val="00043163"/>
    <w:rsid w:val="000445E6"/>
    <w:rsid w:val="00046B40"/>
    <w:rsid w:val="00051345"/>
    <w:rsid w:val="00053A66"/>
    <w:rsid w:val="00054A24"/>
    <w:rsid w:val="00056D0D"/>
    <w:rsid w:val="0006007D"/>
    <w:rsid w:val="00061055"/>
    <w:rsid w:val="000614BE"/>
    <w:rsid w:val="00064940"/>
    <w:rsid w:val="00067951"/>
    <w:rsid w:val="00070A1F"/>
    <w:rsid w:val="000759C5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3AC5"/>
    <w:rsid w:val="00145075"/>
    <w:rsid w:val="00154426"/>
    <w:rsid w:val="00154C78"/>
    <w:rsid w:val="00160303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60B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80953"/>
    <w:rsid w:val="0028425D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3A1C"/>
    <w:rsid w:val="0034481B"/>
    <w:rsid w:val="00344A1B"/>
    <w:rsid w:val="00345704"/>
    <w:rsid w:val="00346EA5"/>
    <w:rsid w:val="00355040"/>
    <w:rsid w:val="00356A92"/>
    <w:rsid w:val="00360727"/>
    <w:rsid w:val="00365944"/>
    <w:rsid w:val="00370E86"/>
    <w:rsid w:val="003711B5"/>
    <w:rsid w:val="0037181E"/>
    <w:rsid w:val="00372A88"/>
    <w:rsid w:val="00373E95"/>
    <w:rsid w:val="00375952"/>
    <w:rsid w:val="003766D2"/>
    <w:rsid w:val="00380614"/>
    <w:rsid w:val="003822E4"/>
    <w:rsid w:val="00382498"/>
    <w:rsid w:val="0038344C"/>
    <w:rsid w:val="003847A1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1132B"/>
    <w:rsid w:val="004144F8"/>
    <w:rsid w:val="00417BF4"/>
    <w:rsid w:val="00421B1F"/>
    <w:rsid w:val="00426E33"/>
    <w:rsid w:val="004272F5"/>
    <w:rsid w:val="004278FB"/>
    <w:rsid w:val="004301C2"/>
    <w:rsid w:val="0043261D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4CB0"/>
    <w:rsid w:val="00485F81"/>
    <w:rsid w:val="00490601"/>
    <w:rsid w:val="004941EC"/>
    <w:rsid w:val="00497B6F"/>
    <w:rsid w:val="004A07F9"/>
    <w:rsid w:val="004A1E0D"/>
    <w:rsid w:val="004A5B0C"/>
    <w:rsid w:val="004A6FAB"/>
    <w:rsid w:val="004A7D7F"/>
    <w:rsid w:val="004B12C2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42A4"/>
    <w:rsid w:val="004F5377"/>
    <w:rsid w:val="004F6621"/>
    <w:rsid w:val="00507EAD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4E3A"/>
    <w:rsid w:val="00537D31"/>
    <w:rsid w:val="0054119D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26B9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3109"/>
    <w:rsid w:val="006232F9"/>
    <w:rsid w:val="00623665"/>
    <w:rsid w:val="0062774E"/>
    <w:rsid w:val="00631179"/>
    <w:rsid w:val="00634861"/>
    <w:rsid w:val="00634BB1"/>
    <w:rsid w:val="00640022"/>
    <w:rsid w:val="0064141B"/>
    <w:rsid w:val="006516D3"/>
    <w:rsid w:val="00661261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865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4217"/>
    <w:rsid w:val="0075545B"/>
    <w:rsid w:val="00763F16"/>
    <w:rsid w:val="00766E35"/>
    <w:rsid w:val="0077121B"/>
    <w:rsid w:val="007733D6"/>
    <w:rsid w:val="00776677"/>
    <w:rsid w:val="00776FA3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1CF"/>
    <w:rsid w:val="007C5CED"/>
    <w:rsid w:val="007C6A9B"/>
    <w:rsid w:val="007C717E"/>
    <w:rsid w:val="007C7903"/>
    <w:rsid w:val="007D05BE"/>
    <w:rsid w:val="007D4FF8"/>
    <w:rsid w:val="007D7EA6"/>
    <w:rsid w:val="007E058D"/>
    <w:rsid w:val="007F1361"/>
    <w:rsid w:val="007F24E6"/>
    <w:rsid w:val="007F3697"/>
    <w:rsid w:val="007F3EB6"/>
    <w:rsid w:val="008048EF"/>
    <w:rsid w:val="008109F5"/>
    <w:rsid w:val="00816547"/>
    <w:rsid w:val="008203AE"/>
    <w:rsid w:val="00820ACB"/>
    <w:rsid w:val="00824581"/>
    <w:rsid w:val="008247E4"/>
    <w:rsid w:val="00825C79"/>
    <w:rsid w:val="00833563"/>
    <w:rsid w:val="00833D75"/>
    <w:rsid w:val="00833DEA"/>
    <w:rsid w:val="008349CA"/>
    <w:rsid w:val="0084012F"/>
    <w:rsid w:val="00843976"/>
    <w:rsid w:val="008511A4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C5977"/>
    <w:rsid w:val="008D15F9"/>
    <w:rsid w:val="008D6C55"/>
    <w:rsid w:val="008D7ECE"/>
    <w:rsid w:val="008E072E"/>
    <w:rsid w:val="008E0F4C"/>
    <w:rsid w:val="008E3358"/>
    <w:rsid w:val="008E33AB"/>
    <w:rsid w:val="008E46D9"/>
    <w:rsid w:val="008E64F3"/>
    <w:rsid w:val="008F38C7"/>
    <w:rsid w:val="008F782B"/>
    <w:rsid w:val="00901CF1"/>
    <w:rsid w:val="00902432"/>
    <w:rsid w:val="00902764"/>
    <w:rsid w:val="0090439D"/>
    <w:rsid w:val="009059B8"/>
    <w:rsid w:val="00907DC7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1C39"/>
    <w:rsid w:val="009C33BB"/>
    <w:rsid w:val="009C3D74"/>
    <w:rsid w:val="009C7327"/>
    <w:rsid w:val="009D010B"/>
    <w:rsid w:val="009D70DF"/>
    <w:rsid w:val="009D7ACC"/>
    <w:rsid w:val="009E0A36"/>
    <w:rsid w:val="009E3220"/>
    <w:rsid w:val="009E3276"/>
    <w:rsid w:val="009E4CD5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4907"/>
    <w:rsid w:val="00AD52B2"/>
    <w:rsid w:val="00AE1131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6917"/>
    <w:rsid w:val="00B217CF"/>
    <w:rsid w:val="00B22527"/>
    <w:rsid w:val="00B23361"/>
    <w:rsid w:val="00B24DE5"/>
    <w:rsid w:val="00B25572"/>
    <w:rsid w:val="00B25E25"/>
    <w:rsid w:val="00B2708B"/>
    <w:rsid w:val="00B27FE6"/>
    <w:rsid w:val="00B30D2E"/>
    <w:rsid w:val="00B3357B"/>
    <w:rsid w:val="00B337C3"/>
    <w:rsid w:val="00B4082F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6D11"/>
    <w:rsid w:val="00CE1D06"/>
    <w:rsid w:val="00CE2AFA"/>
    <w:rsid w:val="00CE3158"/>
    <w:rsid w:val="00CE72BF"/>
    <w:rsid w:val="00CE7D51"/>
    <w:rsid w:val="00CF0506"/>
    <w:rsid w:val="00CF1ED8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6DB9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665B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6DB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26AE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6021"/>
    <w:rsid w:val="00FE77C2"/>
    <w:rsid w:val="00FF1DF7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30CB-C02E-4FB1-9F3D-257E1E8A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2019-02-05T03:40:00Z</cp:lastPrinted>
  <dcterms:created xsi:type="dcterms:W3CDTF">2020-03-22T07:52:00Z</dcterms:created>
  <dcterms:modified xsi:type="dcterms:W3CDTF">2020-03-28T05:53:00Z</dcterms:modified>
</cp:coreProperties>
</file>